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DE49" w14:textId="77777777" w:rsidR="00457CAA" w:rsidRDefault="00457CAA" w:rsidP="00457CAA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4"/>
        </w:rPr>
      </w:pPr>
      <w:bookmarkStart w:id="0" w:name="_Hlk76728493"/>
    </w:p>
    <w:tbl>
      <w:tblPr>
        <w:tblW w:w="0" w:type="auto"/>
        <w:jc w:val="center"/>
        <w:tblBorders>
          <w:top w:val="thinThickSmallGap" w:sz="12" w:space="0" w:color="1F497D"/>
          <w:left w:val="thinThickSmallGap" w:sz="12" w:space="0" w:color="1F497D"/>
          <w:bottom w:val="thickThinSmallGap" w:sz="12" w:space="0" w:color="1F497D"/>
          <w:right w:val="thickThinSmallGap" w:sz="12" w:space="0" w:color="1F497D"/>
        </w:tblBorders>
        <w:tblLook w:val="04A0" w:firstRow="1" w:lastRow="0" w:firstColumn="1" w:lastColumn="0" w:noHBand="0" w:noVBand="1"/>
      </w:tblPr>
      <w:tblGrid>
        <w:gridCol w:w="2740"/>
        <w:gridCol w:w="840"/>
        <w:gridCol w:w="2873"/>
        <w:gridCol w:w="725"/>
        <w:gridCol w:w="2400"/>
      </w:tblGrid>
      <w:tr w:rsidR="009D559C" w:rsidRPr="00FD0904" w14:paraId="1807E653" w14:textId="77777777" w:rsidTr="00EE7025">
        <w:trPr>
          <w:trHeight w:val="1241"/>
          <w:jc w:val="center"/>
        </w:trPr>
        <w:tc>
          <w:tcPr>
            <w:tcW w:w="2740" w:type="dxa"/>
            <w:shd w:val="clear" w:color="auto" w:fill="auto"/>
            <w:vAlign w:val="center"/>
          </w:tcPr>
          <w:p w14:paraId="1643FD61" w14:textId="77777777" w:rsidR="009D559C" w:rsidRPr="00FD0904" w:rsidRDefault="009D559C" w:rsidP="00EE7025">
            <w:pPr>
              <w:pStyle w:val="Nessunaspaziatura"/>
            </w:pPr>
            <w:r>
              <w:t xml:space="preserve">                                                                                                                                        </w:t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"https://www.educoitalia.it/wp/wp-content/uploads/elementor/thumbs/educo-italia-progetti-pon-pbsvrd591zhjg4f051fsymap6ma9j79nxihhbuf8eg.jpg" \* MERGEFORMATINET </w:instrText>
            </w:r>
            <w:r>
              <w:fldChar w:fldCharType="separate"/>
            </w:r>
            <w:r>
              <w:pict w14:anchorId="1E0C97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rogetti PON che sfruttano i finanziamenti europei - Educo Italia" style="width:113pt;height:51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438" w:type="dxa"/>
            <w:gridSpan w:val="3"/>
            <w:shd w:val="clear" w:color="auto" w:fill="auto"/>
            <w:vAlign w:val="center"/>
          </w:tcPr>
          <w:p w14:paraId="495C2065" w14:textId="77777777" w:rsidR="009D559C" w:rsidRPr="00FD0904" w:rsidRDefault="009D559C" w:rsidP="00EE7025">
            <w:pPr>
              <w:pStyle w:val="Nessunaspaziatura"/>
            </w:pP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"https://www.donbosconapoli.com/images/giusto.jpg" \* MERGEFORMATINET </w:instrText>
            </w:r>
            <w:r>
              <w:fldChar w:fldCharType="separate"/>
            </w:r>
            <w:r>
              <w:pict w14:anchorId="64150A96">
                <v:shape id="_x0000_i1026" type="#_x0000_t75" alt="" style="width:211pt;height:56.5pt">
                  <v:imagedata r:id="rId9" r:href="rId10" croptop="17873f" cropbottom="24145f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539855" w14:textId="77777777" w:rsidR="009D559C" w:rsidRPr="00FD0904" w:rsidRDefault="009D559C" w:rsidP="00EE7025">
            <w:pPr>
              <w:pStyle w:val="Nessunaspaziatura"/>
            </w:pPr>
            <w:r>
              <w:rPr>
                <w:rFonts w:cs="font246"/>
                <w:noProof/>
              </w:rPr>
              <w:drawing>
                <wp:inline distT="0" distB="0" distL="0" distR="0" wp14:anchorId="4DE3D86E" wp14:editId="38F2D897">
                  <wp:extent cx="717550" cy="628650"/>
                  <wp:effectExtent l="0" t="0" r="6350" b="0"/>
                  <wp:docPr id="1133140345" name="Immagine 1" descr="Immagine che contiene Carattere, testo, Elementi grafici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40345" name="Immagine 1" descr="Immagine che contiene Carattere, testo, Elementi grafici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59C" w:rsidRPr="00E17157" w14:paraId="0461D390" w14:textId="77777777" w:rsidTr="00EE7025">
        <w:trPr>
          <w:trHeight w:val="1102"/>
          <w:jc w:val="center"/>
        </w:trPr>
        <w:tc>
          <w:tcPr>
            <w:tcW w:w="9578" w:type="dxa"/>
            <w:gridSpan w:val="5"/>
            <w:shd w:val="clear" w:color="auto" w:fill="auto"/>
          </w:tcPr>
          <w:p w14:paraId="021BB1EF" w14:textId="77777777" w:rsidR="009D559C" w:rsidRPr="00890CF8" w:rsidRDefault="009D559C" w:rsidP="00EE7025">
            <w:pPr>
              <w:pStyle w:val="Nessunaspaziatura"/>
              <w:jc w:val="center"/>
              <w:rPr>
                <w:rFonts w:ascii="Cambria" w:hAnsi="Cambria"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ISTITUTO COMPRENSIVO STATALE</w:t>
            </w:r>
          </w:p>
          <w:p w14:paraId="7B85BEA4" w14:textId="77777777" w:rsidR="009D559C" w:rsidRPr="00890CF8" w:rsidRDefault="009D559C" w:rsidP="00EE7025">
            <w:pPr>
              <w:pStyle w:val="Nessunaspaziatura"/>
              <w:jc w:val="center"/>
              <w:rPr>
                <w:rFonts w:ascii="Cambria" w:hAnsi="Cambria"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CESCHELLI</w:t>
            </w:r>
          </w:p>
          <w:p w14:paraId="54EF88D9" w14:textId="77777777" w:rsidR="009D559C" w:rsidRPr="00890CF8" w:rsidRDefault="009D559C" w:rsidP="00EE7025">
            <w:pPr>
              <w:pStyle w:val="Nessunaspaziatura"/>
              <w:jc w:val="center"/>
              <w:rPr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VIA CIFERI N. 53 - SAN GIUSEPPE VESUVIANO (NA) 80047</w:t>
            </w:r>
          </w:p>
        </w:tc>
      </w:tr>
      <w:tr w:rsidR="009D559C" w:rsidRPr="00E17157" w14:paraId="4AA76896" w14:textId="77777777" w:rsidTr="00EE7025">
        <w:trPr>
          <w:trHeight w:val="302"/>
          <w:jc w:val="center"/>
        </w:trPr>
        <w:tc>
          <w:tcPr>
            <w:tcW w:w="3580" w:type="dxa"/>
            <w:gridSpan w:val="2"/>
            <w:shd w:val="clear" w:color="auto" w:fill="auto"/>
          </w:tcPr>
          <w:p w14:paraId="37FDEFEA" w14:textId="77777777" w:rsidR="009D559C" w:rsidRPr="00890CF8" w:rsidRDefault="009D559C" w:rsidP="00EE7025">
            <w:pPr>
              <w:pStyle w:val="Nessunaspaziatura"/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Istruzione: naic8fj00c</w:t>
            </w:r>
          </w:p>
        </w:tc>
        <w:tc>
          <w:tcPr>
            <w:tcW w:w="2873" w:type="dxa"/>
            <w:shd w:val="clear" w:color="auto" w:fill="auto"/>
          </w:tcPr>
          <w:p w14:paraId="23E9AB1E" w14:textId="77777777" w:rsidR="009D559C" w:rsidRPr="00890CF8" w:rsidRDefault="009D559C" w:rsidP="00EE7025">
            <w:pPr>
              <w:pStyle w:val="Nessunaspaziatura"/>
              <w:rPr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56565FD6" w14:textId="77777777" w:rsidR="009D559C" w:rsidRPr="00890CF8" w:rsidRDefault="009D559C" w:rsidP="00EE7025">
            <w:pPr>
              <w:pStyle w:val="Nessunaspaziatura"/>
              <w:rPr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Codice Fiscale: 92044620638</w:t>
            </w:r>
          </w:p>
        </w:tc>
      </w:tr>
      <w:tr w:rsidR="009D559C" w:rsidRPr="00E17157" w14:paraId="73603BD2" w14:textId="77777777" w:rsidTr="00EE7025">
        <w:trPr>
          <w:jc w:val="center"/>
        </w:trPr>
        <w:tc>
          <w:tcPr>
            <w:tcW w:w="3580" w:type="dxa"/>
            <w:gridSpan w:val="2"/>
            <w:shd w:val="clear" w:color="auto" w:fill="auto"/>
          </w:tcPr>
          <w:p w14:paraId="13642626" w14:textId="77777777" w:rsidR="009D559C" w:rsidRPr="00890CF8" w:rsidRDefault="009D559C" w:rsidP="00EE7025">
            <w:pPr>
              <w:pStyle w:val="Nessunaspaziatura"/>
              <w:rPr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90CF8"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mail: </w:t>
            </w:r>
            <w:hyperlink r:id="rId12" w:history="1">
              <w:r w:rsidRPr="00890CF8">
                <w:rPr>
                  <w:rFonts w:ascii="Cambria" w:hAnsi="Cambria"/>
                  <w:color w:val="24406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naic8fj00c@istruzione.it</w:t>
              </w:r>
            </w:hyperlink>
          </w:p>
        </w:tc>
        <w:tc>
          <w:tcPr>
            <w:tcW w:w="2873" w:type="dxa"/>
            <w:shd w:val="clear" w:color="auto" w:fill="auto"/>
          </w:tcPr>
          <w:p w14:paraId="0418499D" w14:textId="77777777" w:rsidR="009D559C" w:rsidRPr="00890CF8" w:rsidRDefault="009D559C" w:rsidP="00EE7025">
            <w:pPr>
              <w:pStyle w:val="Nessunaspaziatura"/>
              <w:rPr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5" w:type="dxa"/>
            <w:gridSpan w:val="2"/>
            <w:shd w:val="clear" w:color="auto" w:fill="auto"/>
          </w:tcPr>
          <w:p w14:paraId="32CCBC4A" w14:textId="77777777" w:rsidR="009D559C" w:rsidRPr="00890CF8" w:rsidRDefault="009D559C" w:rsidP="00EE7025">
            <w:pPr>
              <w:pStyle w:val="Nessunaspaziatura"/>
              <w:rPr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890CF8"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pec</w:t>
            </w:r>
            <w:proofErr w:type="spellEnd"/>
            <w:r w:rsidRPr="00890CF8">
              <w:rPr>
                <w:rFonts w:ascii="Cambria" w:hAnsi="Cambria"/>
                <w:color w:val="24406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hyperlink r:id="rId13" w:history="1">
              <w:r w:rsidRPr="00890CF8">
                <w:rPr>
                  <w:rFonts w:ascii="Cambria" w:hAnsi="Cambria"/>
                  <w:color w:val="24406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naic8fj00c@pec.istruzione.it</w:t>
              </w:r>
            </w:hyperlink>
          </w:p>
        </w:tc>
      </w:tr>
    </w:tbl>
    <w:p w14:paraId="3830D5AE" w14:textId="77777777" w:rsidR="009D559C" w:rsidRDefault="009D559C" w:rsidP="00457CAA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4"/>
        </w:rPr>
      </w:pPr>
    </w:p>
    <w:p w14:paraId="575DA15C" w14:textId="77777777" w:rsidR="009D559C" w:rsidRDefault="009D559C" w:rsidP="00457CAA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4"/>
        </w:rPr>
      </w:pPr>
    </w:p>
    <w:p w14:paraId="41D1BF6E" w14:textId="77777777" w:rsidR="009D559C" w:rsidRPr="00457CAA" w:rsidRDefault="009D559C" w:rsidP="00457CAA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4"/>
        </w:rPr>
      </w:pPr>
    </w:p>
    <w:p w14:paraId="24C07C39" w14:textId="77777777" w:rsidR="00675785" w:rsidRDefault="00457CAA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457CAA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 xml:space="preserve">Allegato A all’Avviso </w:t>
      </w:r>
      <w:r w:rsidR="00675785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selezione</w:t>
      </w:r>
    </w:p>
    <w:p w14:paraId="73DFE3CF" w14:textId="77777777" w:rsidR="00A07ED8" w:rsidRDefault="00A07ED8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bookmarkStart w:id="1" w:name="_Hlk164156208"/>
      <w:r w:rsidRPr="00A07ED8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per il conferimento di n. 1 incarico individuale</w:t>
      </w:r>
    </w:p>
    <w:p w14:paraId="4A47FBDC" w14:textId="2394A00C" w:rsidR="00457CAA" w:rsidRDefault="00A07ED8" w:rsidP="00457CAA">
      <w:pPr>
        <w:pStyle w:val="Intestazione"/>
        <w:jc w:val="center"/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</w:pPr>
      <w:r w:rsidRPr="00A07ED8">
        <w:rPr>
          <w:rFonts w:asciiTheme="minorHAnsi" w:eastAsiaTheme="minorHAnsi" w:hAnsiTheme="minorHAnsi" w:cstheme="minorHAnsi"/>
          <w:b/>
          <w:bCs/>
          <w:smallCaps/>
          <w:sz w:val="36"/>
          <w:szCs w:val="36"/>
          <w:lang w:eastAsia="en-US"/>
        </w:rPr>
        <w:t>Supporto tecnico operativo specialistico al DS</w:t>
      </w:r>
    </w:p>
    <w:tbl>
      <w:tblPr>
        <w:tblStyle w:val="Grigliatabell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08"/>
      </w:tblGrid>
      <w:tr w:rsidR="00874CB9" w:rsidRPr="002D214F" w14:paraId="141CC725" w14:textId="77777777" w:rsidTr="006F2536">
        <w:tc>
          <w:tcPr>
            <w:tcW w:w="9608" w:type="dxa"/>
            <w:shd w:val="clear" w:color="auto" w:fill="D9D9D9"/>
          </w:tcPr>
          <w:p w14:paraId="0BACBF82" w14:textId="77777777" w:rsidR="00874CB9" w:rsidRPr="002D214F" w:rsidRDefault="00874CB9" w:rsidP="006F2536">
            <w:pPr>
              <w:spacing w:before="120" w:after="240"/>
              <w:rPr>
                <w:rFonts w:cs="Calibri"/>
                <w:b/>
                <w:bCs/>
              </w:rPr>
            </w:pPr>
            <w:bookmarkStart w:id="2" w:name="_Hlk164155392"/>
            <w:bookmarkEnd w:id="1"/>
            <w:r w:rsidRPr="002D214F">
              <w:rPr>
                <w:rFonts w:cs="Calibri"/>
                <w:b/>
                <w:bCs/>
              </w:rPr>
              <w:t>OGGETTO: Piano nazionale di ripresa e resilienza, Missione 4 – Istruzione e ricerca – Componente 1 – Potenziamento dell’offerta dei servizi di istruzione: dagli asili nido alle università – Investimento 3.1 “</w:t>
            </w:r>
            <w:r w:rsidRPr="002D214F">
              <w:rPr>
                <w:rFonts w:cs="Calibri"/>
                <w:b/>
                <w:bCs/>
                <w:i/>
                <w:iCs/>
              </w:rPr>
              <w:t>Nuove competenze e nuovi linguaggi</w:t>
            </w:r>
            <w:r w:rsidRPr="002D214F">
              <w:rPr>
                <w:rFonts w:cs="Calibri"/>
                <w:b/>
                <w:bCs/>
              </w:rPr>
              <w:t xml:space="preserve">”, finanziato dall’Unione europea – </w:t>
            </w:r>
            <w:r w:rsidRPr="002D214F">
              <w:rPr>
                <w:rFonts w:cs="Calibri"/>
                <w:b/>
                <w:bCs/>
                <w:i/>
                <w:iCs/>
              </w:rPr>
              <w:t>Next Generation EU</w:t>
            </w:r>
            <w:r w:rsidRPr="002D214F">
              <w:rPr>
                <w:rFonts w:cs="Calibri"/>
                <w:b/>
                <w:bCs/>
              </w:rPr>
              <w:t xml:space="preserve"> – “</w:t>
            </w:r>
            <w:r w:rsidRPr="002D214F">
              <w:rPr>
                <w:rFonts w:cs="Calibri"/>
                <w:b/>
                <w:bCs/>
                <w:i/>
                <w:iCs/>
              </w:rPr>
              <w:t>Azioni di potenziamento delle competenze STEM e multilinguistiche</w:t>
            </w:r>
            <w:r w:rsidRPr="002D214F">
              <w:rPr>
                <w:rFonts w:cs="Calibri"/>
                <w:b/>
                <w:bCs/>
              </w:rPr>
              <w:t xml:space="preserve">” – </w:t>
            </w:r>
            <w:r w:rsidRPr="002D214F">
              <w:rPr>
                <w:rFonts w:cs="Calibri"/>
                <w:b/>
                <w:bCs/>
                <w:u w:val="single"/>
              </w:rPr>
              <w:t>Intervento A</w:t>
            </w:r>
            <w:r w:rsidRPr="002D214F">
              <w:rPr>
                <w:rFonts w:cs="Calibri"/>
                <w:b/>
                <w:bCs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Pr="002D214F">
              <w:rPr>
                <w:rFonts w:cs="Calibri"/>
                <w:b/>
                <w:bCs/>
                <w:i/>
                <w:iCs/>
              </w:rPr>
              <w:t>-</w:t>
            </w:r>
            <w:r w:rsidRPr="002D214F">
              <w:rPr>
                <w:rFonts w:cs="Calibri"/>
                <w:b/>
                <w:bCs/>
              </w:rPr>
              <w:t xml:space="preserve"> </w:t>
            </w:r>
            <w:r w:rsidRPr="002D214F">
              <w:rPr>
                <w:rFonts w:cs="Calibri"/>
                <w:b/>
                <w:bCs/>
                <w:u w:val="single"/>
              </w:rPr>
              <w:t>Intervento B</w:t>
            </w:r>
            <w:r w:rsidRPr="002D214F">
              <w:rPr>
                <w:rFonts w:cs="Calibri"/>
                <w:b/>
                <w:bCs/>
              </w:rPr>
              <w:t>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7D3B9EA9" w14:textId="77777777" w:rsidR="00874CB9" w:rsidRPr="002D214F" w:rsidRDefault="00874CB9" w:rsidP="006F2536">
            <w:pPr>
              <w:spacing w:after="40" w:line="240" w:lineRule="auto"/>
              <w:jc w:val="center"/>
              <w:rPr>
                <w:b/>
                <w:bCs/>
              </w:rPr>
            </w:pPr>
            <w:r w:rsidRPr="002D214F">
              <w:rPr>
                <w:b/>
                <w:bCs/>
              </w:rPr>
              <w:t>Azioni di potenziamento delle competenze STEM e multilinguistiche</w:t>
            </w:r>
          </w:p>
          <w:p w14:paraId="7342C1B0" w14:textId="77777777" w:rsidR="00874CB9" w:rsidRPr="002D214F" w:rsidRDefault="00874CB9" w:rsidP="006F2536">
            <w:pPr>
              <w:spacing w:after="240" w:line="240" w:lineRule="auto"/>
              <w:jc w:val="center"/>
              <w:rPr>
                <w:b/>
                <w:bCs/>
              </w:rPr>
            </w:pPr>
            <w:r w:rsidRPr="002D214F">
              <w:rPr>
                <w:b/>
                <w:bCs/>
              </w:rPr>
              <w:t>(D.M. n. 65/2023)</w:t>
            </w:r>
          </w:p>
          <w:p w14:paraId="630D665C" w14:textId="34F11657" w:rsidR="00874CB9" w:rsidRPr="002D214F" w:rsidRDefault="00874CB9" w:rsidP="006F2536">
            <w:pPr>
              <w:rPr>
                <w:rFonts w:eastAsia="Times New Roman" w:cs="Calibri"/>
                <w:b/>
                <w:bCs/>
                <w:lang w:eastAsia="it-IT"/>
              </w:rPr>
            </w:pPr>
            <w:proofErr w:type="spellStart"/>
            <w:r w:rsidRPr="00265703">
              <w:rPr>
                <w:rFonts w:cs="Calibri"/>
                <w:b/>
                <w:bCs/>
              </w:rPr>
              <w:t>All</w:t>
            </w:r>
            <w:proofErr w:type="spellEnd"/>
            <w:r>
              <w:rPr>
                <w:rFonts w:cs="Calibri"/>
                <w:b/>
                <w:bCs/>
              </w:rPr>
              <w:t>.</w:t>
            </w:r>
            <w:r w:rsidRPr="00265703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A</w:t>
            </w:r>
            <w:r w:rsidRPr="00265703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a</w:t>
            </w:r>
            <w:r w:rsidRPr="00265703">
              <w:rPr>
                <w:rFonts w:cs="Calibri"/>
                <w:b/>
                <w:bCs/>
              </w:rPr>
              <w:t xml:space="preserve">ll’avviso – </w:t>
            </w:r>
            <w:r>
              <w:rPr>
                <w:rFonts w:cs="Calibri"/>
                <w:b/>
                <w:bCs/>
              </w:rPr>
              <w:t>Domanda di partecipazione per la</w:t>
            </w:r>
            <w:r w:rsidRPr="002D214F">
              <w:rPr>
                <w:rFonts w:cs="Calibri"/>
                <w:b/>
                <w:bCs/>
              </w:rPr>
              <w:t xml:space="preserve"> procedura di selezione per il conferimento di </w:t>
            </w:r>
            <w:r>
              <w:rPr>
                <w:rFonts w:cs="Calibri"/>
                <w:b/>
                <w:bCs/>
              </w:rPr>
              <w:t xml:space="preserve">n. 1 </w:t>
            </w:r>
            <w:r w:rsidRPr="002D214F">
              <w:rPr>
                <w:rFonts w:cs="Calibri"/>
                <w:b/>
                <w:bCs/>
              </w:rPr>
              <w:t>incaric</w:t>
            </w:r>
            <w:r>
              <w:rPr>
                <w:rFonts w:cs="Calibri"/>
                <w:b/>
                <w:bCs/>
              </w:rPr>
              <w:t>o</w:t>
            </w:r>
            <w:r w:rsidRPr="002D214F">
              <w:rPr>
                <w:rFonts w:cs="Calibri"/>
                <w:b/>
                <w:bCs/>
              </w:rPr>
              <w:t xml:space="preserve"> individual</w:t>
            </w:r>
            <w:r>
              <w:rPr>
                <w:rFonts w:cs="Calibri"/>
                <w:b/>
                <w:bCs/>
              </w:rPr>
              <w:t>e</w:t>
            </w:r>
            <w:r w:rsidRPr="002D214F">
              <w:rPr>
                <w:rFonts w:cs="Calibri"/>
                <w:b/>
                <w:bCs/>
              </w:rPr>
              <w:t xml:space="preserve"> aventi ad oggetto selezione di </w:t>
            </w:r>
            <w:bookmarkStart w:id="3" w:name="_Hlk129763263"/>
            <w:r w:rsidRPr="002D214F">
              <w:rPr>
                <w:rFonts w:cs="Calibri"/>
                <w:b/>
                <w:bCs/>
              </w:rPr>
              <w:t xml:space="preserve">personale esperto Supporto Tecnico Operativo Specialistico al DS </w:t>
            </w:r>
            <w:r>
              <w:rPr>
                <w:rFonts w:cs="Calibri"/>
                <w:b/>
                <w:bCs/>
              </w:rPr>
              <w:t xml:space="preserve">per tutti i </w:t>
            </w:r>
            <w:r w:rsidRPr="002D214F">
              <w:rPr>
                <w:rFonts w:cs="Calibri"/>
                <w:b/>
                <w:bCs/>
              </w:rPr>
              <w:t xml:space="preserve">percorsi e attività per </w:t>
            </w:r>
            <w:r w:rsidRPr="002D214F">
              <w:rPr>
                <w:rFonts w:cs="Calibri"/>
                <w:b/>
                <w:bCs/>
                <w:u w:val="single"/>
              </w:rPr>
              <w:t>l’Intervento A</w:t>
            </w:r>
            <w:r w:rsidRPr="002D214F">
              <w:rPr>
                <w:rFonts w:cs="Calibri"/>
                <w:b/>
                <w:bCs/>
              </w:rPr>
              <w:t xml:space="preserve"> e per </w:t>
            </w:r>
            <w:r w:rsidRPr="002D214F">
              <w:rPr>
                <w:rFonts w:cs="Calibri"/>
                <w:b/>
                <w:bCs/>
                <w:u w:val="single"/>
              </w:rPr>
              <w:t>l’Intervento B</w:t>
            </w:r>
            <w:bookmarkEnd w:id="3"/>
          </w:p>
        </w:tc>
      </w:tr>
    </w:tbl>
    <w:bookmarkEnd w:id="0"/>
    <w:bookmarkEnd w:id="2"/>
    <w:p w14:paraId="492C9CBA" w14:textId="77777777" w:rsidR="009D559C" w:rsidRPr="007222A7" w:rsidRDefault="009D559C" w:rsidP="009D559C">
      <w:pPr>
        <w:tabs>
          <w:tab w:val="left" w:pos="1733"/>
        </w:tabs>
        <w:autoSpaceDE w:val="0"/>
        <w:autoSpaceDN w:val="0"/>
        <w:ind w:right="284"/>
        <w:rPr>
          <w:b/>
          <w:iCs/>
          <w:sz w:val="24"/>
          <w:szCs w:val="24"/>
        </w:rPr>
      </w:pPr>
      <w:r w:rsidRPr="007222A7">
        <w:rPr>
          <w:b/>
          <w:iCs/>
          <w:sz w:val="24"/>
          <w:szCs w:val="24"/>
        </w:rPr>
        <w:t xml:space="preserve">CNP: </w:t>
      </w:r>
      <w:r w:rsidRPr="007222A7">
        <w:rPr>
          <w:sz w:val="24"/>
          <w:szCs w:val="24"/>
        </w:rPr>
        <w:t>M4C1I3.1-2023-1143-P-29291</w:t>
      </w:r>
    </w:p>
    <w:p w14:paraId="4F8560D7" w14:textId="77777777" w:rsidR="009D559C" w:rsidRPr="007222A7" w:rsidRDefault="009D559C" w:rsidP="009D559C">
      <w:pPr>
        <w:pStyle w:val="Nessunaspaziatura"/>
        <w:rPr>
          <w:b/>
          <w:iCs/>
          <w:sz w:val="24"/>
          <w:szCs w:val="24"/>
        </w:rPr>
      </w:pPr>
      <w:r w:rsidRPr="007222A7">
        <w:rPr>
          <w:b/>
          <w:iCs/>
          <w:sz w:val="24"/>
          <w:szCs w:val="24"/>
        </w:rPr>
        <w:t xml:space="preserve">CUP: </w:t>
      </w:r>
      <w:r w:rsidRPr="007222A7">
        <w:rPr>
          <w:sz w:val="24"/>
          <w:szCs w:val="24"/>
        </w:rPr>
        <w:t>I74D23001900006</w:t>
      </w:r>
    </w:p>
    <w:p w14:paraId="4AE0E6B4" w14:textId="77777777" w:rsidR="009D559C" w:rsidRPr="00C71C42" w:rsidRDefault="009D559C" w:rsidP="009D559C">
      <w:pPr>
        <w:pStyle w:val="Nessunaspaziatura"/>
        <w:jc w:val="center"/>
        <w:rPr>
          <w:color w:val="000000"/>
        </w:rPr>
      </w:pPr>
      <w:r w:rsidRPr="00C71C42">
        <w:rPr>
          <w:b/>
          <w:sz w:val="32"/>
          <w:szCs w:val="32"/>
        </w:rPr>
        <w:t>Titolo</w:t>
      </w:r>
      <w:r w:rsidRPr="00C71C42">
        <w:rPr>
          <w:sz w:val="32"/>
          <w:szCs w:val="32"/>
        </w:rPr>
        <w:t xml:space="preserve"> </w:t>
      </w:r>
      <w:r w:rsidRPr="00C71C42">
        <w:t>“AROUND THE WORLD … A PICCOLI STEM PER UN CAMBIAMENTO GLOBALE”</w:t>
      </w:r>
    </w:p>
    <w:p w14:paraId="60FDF035" w14:textId="30FF75FC" w:rsidR="009D559C" w:rsidRDefault="009D559C" w:rsidP="009D559C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C5FA8">
        <w:rPr>
          <w:rFonts w:cstheme="minorHAnsi"/>
          <w:b/>
          <w:bCs/>
        </w:rPr>
        <w:br w:type="page"/>
      </w:r>
    </w:p>
    <w:p w14:paraId="5AAB6F03" w14:textId="08F5027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>,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</w:t>
      </w:r>
      <w:r w:rsidR="00BE2B42">
        <w:rPr>
          <w:rFonts w:asciiTheme="minorHAnsi" w:hAnsiTheme="minorHAnsi" w:cstheme="minorHAnsi"/>
          <w:b/>
          <w:i/>
          <w:iCs/>
          <w:sz w:val="22"/>
          <w:szCs w:val="22"/>
        </w:rPr>
        <w:t>candidato</w:t>
      </w:r>
      <w:r w:rsidR="006D0AF9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rientra tra il personale interno alla Istituzione scolastica</w:t>
      </w:r>
      <w:r w:rsidR="00DA6E6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 </w:t>
      </w:r>
      <w:r w:rsidR="00D4583A" w:rsidRPr="00457C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57CA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1F9F63DC" w:rsidR="00B70A12" w:rsidRDefault="00C411D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411DE">
        <w:rPr>
          <w:rFonts w:asciiTheme="minorHAnsi" w:hAnsiTheme="minorHAnsi" w:cstheme="minorHAnsi"/>
          <w:b/>
          <w:sz w:val="22"/>
          <w:szCs w:val="22"/>
        </w:rPr>
        <w:t>chiede di poter partecipare alla selezione per titoli per l'attribuzione dell'incarico di:</w:t>
      </w:r>
    </w:p>
    <w:p w14:paraId="1FFD6CF8" w14:textId="2512AD7C" w:rsidR="00C411DE" w:rsidRPr="00A07ED8" w:rsidRDefault="00A07ED8" w:rsidP="00C411DE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  <w:szCs w:val="22"/>
        </w:rPr>
      </w:pPr>
      <w:bookmarkStart w:id="9" w:name="_Hlk134049824"/>
      <w:r>
        <w:rPr>
          <w:rFonts w:ascii="Calibri" w:hAnsi="Calibri" w:cs="Calibri"/>
          <w:b/>
          <w:bCs/>
          <w:i/>
          <w:iCs/>
          <w:sz w:val="22"/>
          <w:szCs w:val="22"/>
        </w:rPr>
        <w:t>S</w:t>
      </w:r>
      <w:r w:rsidRPr="00A07ED8">
        <w:rPr>
          <w:rFonts w:ascii="Calibri" w:hAnsi="Calibri" w:cs="Calibri"/>
          <w:b/>
          <w:bCs/>
          <w:i/>
          <w:iCs/>
          <w:sz w:val="22"/>
          <w:szCs w:val="22"/>
        </w:rPr>
        <w:t>upporto tecnico operativo specialistico al DS</w:t>
      </w:r>
    </w:p>
    <w:bookmarkEnd w:id="9"/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232598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9D559C"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D559C">
        <w:rPr>
          <w:rFonts w:asciiTheme="minorHAnsi" w:hAnsiTheme="minorHAnsi" w:cstheme="minorHAnsi"/>
          <w:bCs/>
          <w:sz w:val="22"/>
          <w:szCs w:val="22"/>
        </w:rPr>
        <w:lastRenderedPageBreak/>
        <w:t>…………….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3033630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</w:t>
      </w:r>
      <w:r w:rsidR="00FB6EB6">
        <w:rPr>
          <w:rFonts w:cstheme="minorHAnsi"/>
        </w:rPr>
        <w:t>/essere</w:t>
      </w:r>
      <w:r w:rsidRPr="005547BF">
        <w:rPr>
          <w:rFonts w:cstheme="minorHAnsi"/>
        </w:rPr>
        <w:t xml:space="preserve">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FB6EB6">
        <w:rPr>
          <w:rFonts w:cstheme="minorHAnsi"/>
        </w:rPr>
        <w:t>_________________________________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14:paraId="6E6494FD" w14:textId="39CD7F0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3B4A0ED" w14:textId="65DFA64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r w:rsidRPr="005547BF">
        <w:rPr>
          <w:rFonts w:cstheme="minorHAnsi"/>
        </w:rPr>
        <w:t xml:space="preserve">possedere il seguente titolo accademico o di studio </w:t>
      </w:r>
      <w:r w:rsidR="00457CAA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11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71045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57CAA" w:rsidRPr="00457CAA">
        <w:rPr>
          <w:rFonts w:asciiTheme="minorHAnsi" w:hAnsiTheme="minorHAnsi" w:cstheme="minorHAnsi"/>
          <w:sz w:val="22"/>
          <w:szCs w:val="22"/>
        </w:rPr>
        <w:t>, ove il presente documento non sia sottoscritto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3ECAEABE" w:rsidR="00377E6C" w:rsidRDefault="00377E6C" w:rsidP="00B70A12">
      <w:pPr>
        <w:rPr>
          <w:rFonts w:asciiTheme="minorHAnsi" w:hAnsiTheme="minorHAnsi" w:cstheme="minorHAnsi"/>
          <w:sz w:val="22"/>
          <w:szCs w:val="22"/>
        </w:rPr>
      </w:pPr>
    </w:p>
    <w:p w14:paraId="099C54B7" w14:textId="38093D30" w:rsidR="00377E6C" w:rsidRDefault="00377E6C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377E6C" w:rsidSect="0003784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7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B06F" w14:textId="77777777" w:rsidR="00037847" w:rsidRDefault="00037847">
      <w:r>
        <w:separator/>
      </w:r>
    </w:p>
  </w:endnote>
  <w:endnote w:type="continuationSeparator" w:id="0">
    <w:p w14:paraId="02010708" w14:textId="77777777" w:rsidR="00037847" w:rsidRDefault="00037847">
      <w:r>
        <w:continuationSeparator/>
      </w:r>
    </w:p>
  </w:endnote>
  <w:endnote w:type="continuationNotice" w:id="1">
    <w:p w14:paraId="0B880253" w14:textId="77777777" w:rsidR="00037847" w:rsidRDefault="000378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246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C13D578" w:rsidR="008860A9" w:rsidRPr="00C16B99" w:rsidRDefault="00D801D0" w:rsidP="00D801D0">
        <w:pPr>
          <w:pStyle w:val="Pidipagina"/>
          <w:jc w:val="right"/>
          <w:rPr>
            <w:sz w:val="16"/>
          </w:rPr>
        </w:pPr>
        <w:r w:rsidRPr="00D801D0">
          <w:rPr>
            <w:sz w:val="16"/>
            <w:szCs w:val="16"/>
          </w:rPr>
          <w:t>Pag.</w:t>
        </w:r>
        <w:r>
          <w:t xml:space="preserve"> </w: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AC859" w14:textId="77777777" w:rsidR="00037847" w:rsidRDefault="00037847">
      <w:r>
        <w:separator/>
      </w:r>
    </w:p>
  </w:footnote>
  <w:footnote w:type="continuationSeparator" w:id="0">
    <w:p w14:paraId="502CAF09" w14:textId="77777777" w:rsidR="00037847" w:rsidRDefault="00037847">
      <w:r>
        <w:continuationSeparator/>
      </w:r>
    </w:p>
  </w:footnote>
  <w:footnote w:type="continuationNotice" w:id="1">
    <w:p w14:paraId="0C6D0DD7" w14:textId="77777777" w:rsidR="00037847" w:rsidRDefault="000378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7F3C9" w14:textId="10001F04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  <w:r w:rsidRPr="00D801D0">
      <w:rPr>
        <w:rFonts w:ascii="Calibri" w:eastAsia="Times New Roman" w:hAnsi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6FB2A7AE" wp14:editId="453DFF92">
              <wp:simplePos x="0" y="0"/>
              <wp:positionH relativeFrom="margin">
                <wp:align>center</wp:align>
              </wp:positionH>
              <wp:positionV relativeFrom="paragraph">
                <wp:posOffset>-55033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03CCE" id="Group 26" o:spid="_x0000_s1026" style="position:absolute;margin-left:0;margin-top:-4.35pt;width:566.95pt;height:49.6pt;z-index:251660290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  <w:p w14:paraId="004CE07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28645DB1" w14:textId="77777777" w:rsidR="00D801D0" w:rsidRDefault="00D801D0" w:rsidP="003316E8">
    <w:pPr>
      <w:pStyle w:val="Intestazione"/>
      <w:rPr>
        <w:rFonts w:ascii="Times New Roman" w:hAnsi="Times New Roman"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2E332AD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00696690" name="Immagine 1800696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CAA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839518309" name="Immagine 839518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457CAA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009"/>
    <w:multiLevelType w:val="hybridMultilevel"/>
    <w:tmpl w:val="1B5CE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7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98203444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847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E6C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57CAA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072"/>
    <w:rsid w:val="005C1603"/>
    <w:rsid w:val="005C40D2"/>
    <w:rsid w:val="005C4222"/>
    <w:rsid w:val="005C4B43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785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3EA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6F7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CB9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59C"/>
    <w:rsid w:val="009D5681"/>
    <w:rsid w:val="009D5E32"/>
    <w:rsid w:val="009D698E"/>
    <w:rsid w:val="009D700F"/>
    <w:rsid w:val="009D7EB6"/>
    <w:rsid w:val="009D7FC9"/>
    <w:rsid w:val="009E1FEB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07ED8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6E8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B42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370E"/>
    <w:rsid w:val="00C26B49"/>
    <w:rsid w:val="00C271D5"/>
    <w:rsid w:val="00C3091B"/>
    <w:rsid w:val="00C31DB2"/>
    <w:rsid w:val="00C3216E"/>
    <w:rsid w:val="00C32BC9"/>
    <w:rsid w:val="00C3636E"/>
    <w:rsid w:val="00C402F2"/>
    <w:rsid w:val="00C411DE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1D0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A6E61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6EB6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A0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D559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educoitalia.it/wp/wp-content/uploads/elementor/thumbs/educo-italia-progetti-pon-pbsvrd591zhjg4f051fsymap6ma9j79nxihhbuf8eg.jpg" TargetMode="External"/><Relationship Id="rId13" Type="http://schemas.openxmlformats.org/officeDocument/2006/relationships/hyperlink" Target="mailto:naic8fj00c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aic8fj00c@istruzion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s://www.donbosconapoli.com/images/giusto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1980</Words>
  <Characters>11287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2024-05-05T17:06:00Z</dcterms:created>
  <dcterms:modified xsi:type="dcterms:W3CDTF">2024-05-05T17:06:00Z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2024-05-05T17:06:24Z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e7116f95-c405-41df-b5b0-4c66f9c9bf1b</vt:lpwstr>
  </property>
  <property fmtid="{D5CDD505-2E9C-101B-9397-08002B2CF9AE}" pid="8" name="MSIP_Label_2ad0b24d-6422-44b0-b3de-abb3a9e8c81a_ContentBits">
    <vt:lpwstr>0</vt:lpwstr>
  </property>
</Properties>
</file>